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7699" w14:textId="253112B8" w:rsidR="00F36E76" w:rsidRDefault="00F36E76" w:rsidP="00F36E7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36E76">
        <w:rPr>
          <w:rFonts w:ascii="Times New Roman" w:eastAsia="Calibri" w:hAnsi="Times New Roman" w:cs="Times New Roman"/>
          <w:sz w:val="28"/>
          <w:szCs w:val="28"/>
        </w:rPr>
        <w:t xml:space="preserve">W wyniku wyborów do Rady Naukowej Dyscyplin Językoznawstwo i Literaturoznawstwo przeprowadzonych w okręgach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36E76">
        <w:rPr>
          <w:rFonts w:ascii="Times New Roman" w:eastAsia="Calibri" w:hAnsi="Times New Roman" w:cs="Times New Roman"/>
          <w:sz w:val="28"/>
          <w:szCs w:val="28"/>
        </w:rPr>
        <w:t xml:space="preserve">9 i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36E76">
        <w:rPr>
          <w:rFonts w:ascii="Times New Roman" w:eastAsia="Calibri" w:hAnsi="Times New Roman" w:cs="Times New Roman"/>
          <w:sz w:val="28"/>
          <w:szCs w:val="28"/>
        </w:rPr>
        <w:t>0 w trybie § 46 ust. 4 Statutu UAM w grupie</w:t>
      </w:r>
      <w:r>
        <w:rPr>
          <w:rFonts w:ascii="Times New Roman" w:eastAsia="Calibri" w:hAnsi="Times New Roman" w:cs="Times New Roman"/>
          <w:sz w:val="28"/>
          <w:szCs w:val="28"/>
        </w:rPr>
        <w:t xml:space="preserve"> doktorów</w:t>
      </w:r>
      <w:r w:rsidRPr="00F36E76">
        <w:rPr>
          <w:rFonts w:ascii="Times New Roman" w:eastAsia="Calibri" w:hAnsi="Times New Roman" w:cs="Times New Roman"/>
          <w:sz w:val="28"/>
          <w:szCs w:val="28"/>
        </w:rPr>
        <w:t>, mandaty otrzymały następujące osoby:</w:t>
      </w:r>
    </w:p>
    <w:p w14:paraId="3A191602" w14:textId="77777777" w:rsidR="004F0528" w:rsidRDefault="004F0528" w:rsidP="00F36E7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A68C93" w14:textId="56ADA09C" w:rsidR="004F0528" w:rsidRDefault="004F0528" w:rsidP="00F36E7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Okręg 19:</w:t>
      </w:r>
    </w:p>
    <w:p w14:paraId="770471FD" w14:textId="77777777" w:rsidR="004F0528" w:rsidRDefault="004F0528" w:rsidP="00F36E7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1C0686" w14:textId="5D3B7CB1" w:rsidR="004F0528" w:rsidRPr="004F0528" w:rsidRDefault="004F0528" w:rsidP="004F0528">
      <w:pPr>
        <w:pStyle w:val="Akapitzlist"/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0528">
        <w:rPr>
          <w:rFonts w:ascii="Times New Roman" w:eastAsia="Calibri" w:hAnsi="Times New Roman" w:cs="Times New Roman"/>
          <w:b/>
          <w:bCs/>
          <w:sz w:val="28"/>
          <w:szCs w:val="28"/>
        </w:rPr>
        <w:t>Ewelina Wojtkowiak</w:t>
      </w:r>
    </w:p>
    <w:p w14:paraId="7780F813" w14:textId="77777777" w:rsidR="004F0528" w:rsidRDefault="004F0528" w:rsidP="00F36E7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A27C46" w14:textId="35C7008B" w:rsidR="004F0528" w:rsidRDefault="004F0528" w:rsidP="00F36E7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Okręg 20:</w:t>
      </w:r>
    </w:p>
    <w:p w14:paraId="10447D30" w14:textId="77777777" w:rsidR="004F0528" w:rsidRDefault="004F0528" w:rsidP="00F36E7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92762E" w14:textId="5D1EE470" w:rsidR="004F0528" w:rsidRPr="004F0528" w:rsidRDefault="004F0528" w:rsidP="004F0528">
      <w:pPr>
        <w:pStyle w:val="Akapitzlist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05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Marcin </w:t>
      </w:r>
      <w:proofErr w:type="spellStart"/>
      <w:r w:rsidRPr="004F0528">
        <w:rPr>
          <w:rFonts w:ascii="Times New Roman" w:eastAsia="Calibri" w:hAnsi="Times New Roman" w:cs="Times New Roman"/>
          <w:b/>
          <w:bCs/>
          <w:sz w:val="28"/>
          <w:szCs w:val="28"/>
        </w:rPr>
        <w:t>Jauksz</w:t>
      </w:r>
      <w:proofErr w:type="spellEnd"/>
    </w:p>
    <w:p w14:paraId="622FAE98" w14:textId="4A96C9C3" w:rsidR="004F0528" w:rsidRPr="004F0528" w:rsidRDefault="004F0528" w:rsidP="004F0528">
      <w:pPr>
        <w:pStyle w:val="Akapitzlist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0528">
        <w:rPr>
          <w:rFonts w:ascii="Times New Roman" w:eastAsia="Calibri" w:hAnsi="Times New Roman" w:cs="Times New Roman"/>
          <w:b/>
          <w:bCs/>
          <w:sz w:val="28"/>
          <w:szCs w:val="28"/>
        </w:rPr>
        <w:t>Marcin Markowicz</w:t>
      </w:r>
    </w:p>
    <w:p w14:paraId="1AE1A57C" w14:textId="77777777" w:rsidR="004F0528" w:rsidRDefault="004F0528" w:rsidP="00F36E7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30BCC" w14:textId="77777777" w:rsidR="004F0528" w:rsidRDefault="004F0528" w:rsidP="004F0528">
      <w:pPr>
        <w:spacing w:line="256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14:paraId="00A61FFE" w14:textId="6BF761E2" w:rsidR="004F0528" w:rsidRPr="004F0528" w:rsidRDefault="004F0528" w:rsidP="004F0528">
      <w:pPr>
        <w:spacing w:line="256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4F0528">
        <w:rPr>
          <w:rFonts w:ascii="Times New Roman" w:eastAsia="Calibri" w:hAnsi="Times New Roman" w:cs="Times New Roman"/>
          <w:sz w:val="28"/>
          <w:szCs w:val="28"/>
        </w:rPr>
        <w:t>Przewodniczący Komisji Wyborczej SNJL</w:t>
      </w:r>
    </w:p>
    <w:p w14:paraId="11B36C68" w14:textId="53485B56" w:rsidR="004F0528" w:rsidRPr="00F36E76" w:rsidRDefault="004F0528" w:rsidP="004F0528">
      <w:pPr>
        <w:spacing w:line="256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4F0528">
        <w:rPr>
          <w:rFonts w:ascii="Times New Roman" w:eastAsia="Calibri" w:hAnsi="Times New Roman" w:cs="Times New Roman"/>
          <w:sz w:val="28"/>
          <w:szCs w:val="28"/>
        </w:rPr>
        <w:tab/>
      </w:r>
      <w:r w:rsidRPr="004F0528">
        <w:rPr>
          <w:rFonts w:ascii="Times New Roman" w:eastAsia="Calibri" w:hAnsi="Times New Roman" w:cs="Times New Roman"/>
          <w:sz w:val="28"/>
          <w:szCs w:val="28"/>
        </w:rPr>
        <w:tab/>
      </w:r>
      <w:r w:rsidRPr="004F0528">
        <w:rPr>
          <w:rFonts w:ascii="Times New Roman" w:eastAsia="Calibri" w:hAnsi="Times New Roman" w:cs="Times New Roman"/>
          <w:sz w:val="28"/>
          <w:szCs w:val="28"/>
        </w:rPr>
        <w:tab/>
      </w:r>
      <w:r w:rsidRPr="004F0528">
        <w:rPr>
          <w:rFonts w:ascii="Times New Roman" w:eastAsia="Calibri" w:hAnsi="Times New Roman" w:cs="Times New Roman"/>
          <w:sz w:val="28"/>
          <w:szCs w:val="28"/>
        </w:rPr>
        <w:tab/>
      </w:r>
      <w:r w:rsidRPr="004F0528">
        <w:rPr>
          <w:rFonts w:ascii="Times New Roman" w:eastAsia="Calibri" w:hAnsi="Times New Roman" w:cs="Times New Roman"/>
          <w:sz w:val="28"/>
          <w:szCs w:val="28"/>
        </w:rPr>
        <w:tab/>
        <w:t xml:space="preserve">     Przemysław Tajsner</w:t>
      </w:r>
    </w:p>
    <w:p w14:paraId="299B7BFF" w14:textId="77777777" w:rsidR="00DC395A" w:rsidRDefault="00DC395A"/>
    <w:sectPr w:rsidR="00DC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A7438"/>
    <w:multiLevelType w:val="hybridMultilevel"/>
    <w:tmpl w:val="534E6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3698D"/>
    <w:multiLevelType w:val="hybridMultilevel"/>
    <w:tmpl w:val="18CEF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29127">
    <w:abstractNumId w:val="0"/>
  </w:num>
  <w:num w:numId="2" w16cid:durableId="165702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76"/>
    <w:rsid w:val="003C3584"/>
    <w:rsid w:val="004F0528"/>
    <w:rsid w:val="00984AB8"/>
    <w:rsid w:val="00CC5711"/>
    <w:rsid w:val="00DC395A"/>
    <w:rsid w:val="00F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4D09"/>
  <w15:chartTrackingRefBased/>
  <w15:docId w15:val="{D616BF88-7A5A-4458-BF29-360884AA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Tajsner</dc:creator>
  <cp:keywords/>
  <dc:description/>
  <cp:lastModifiedBy>Przemysław Tajsner</cp:lastModifiedBy>
  <cp:revision>2</cp:revision>
  <dcterms:created xsi:type="dcterms:W3CDTF">2024-05-22T08:04:00Z</dcterms:created>
  <dcterms:modified xsi:type="dcterms:W3CDTF">2024-05-22T08:04:00Z</dcterms:modified>
</cp:coreProperties>
</file>